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E" w:rsidRDefault="00AC2FD3" w:rsidP="00E43AEE">
      <w:pPr>
        <w:pStyle w:val="Cabealh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pt;width:150.95pt;height:80.85pt;z-index:251660288" o:allowincell="f" filled="f" stroked="f">
            <v:textbox>
              <w:txbxContent>
                <w:p w:rsidR="00273D09" w:rsidRPr="00EE32EC" w:rsidRDefault="00273D09" w:rsidP="00273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Central de Estágio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Rua Barão da Pedra, 162 </w:t>
                  </w: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-Centro</w:t>
                  </w:r>
                  <w:proofErr w:type="gramEnd"/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Taubaté – SP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  <w:proofErr w:type="spellEnd"/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:12.020.220 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Tel.3625-4204 - Fax 3625-4203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:central_estagios@unitau.br</w:t>
                  </w:r>
                </w:p>
                <w:p w:rsidR="00E43AEE" w:rsidRPr="00EE32EC" w:rsidRDefault="00E43AEE" w:rsidP="00E43A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in;margin-top:5.45pt;width:182.95pt;height:69.7pt;z-index:251661312" o:allowincell="f" filled="f" stroked="f">
            <v:textbox>
              <w:txbxContent>
                <w:p w:rsidR="00E43AEE" w:rsidRPr="00E43AEE" w:rsidRDefault="00E43AEE" w:rsidP="00E43AEE">
                  <w:pPr>
                    <w:pStyle w:val="Ttulo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E43AEE">
                    <w:rPr>
                      <w:sz w:val="18"/>
                      <w:szCs w:val="18"/>
                    </w:rPr>
                    <w:t>Universidade de Taubaté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Autarquia Municipal de Regime Especial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Reconhecida pelo Dec. Fed. nº 78.924/76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Recredenciada pelo CEE/SP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CNPJ 45.176.153/0001-22</w:t>
                  </w:r>
                </w:p>
              </w:txbxContent>
            </v:textbox>
          </v:shape>
        </w:pict>
      </w:r>
      <w:r w:rsidR="00E43AEE">
        <w:rPr>
          <w:noProof/>
          <w:sz w:val="20"/>
        </w:rPr>
        <w:drawing>
          <wp:inline distT="0" distB="0" distL="0" distR="0">
            <wp:extent cx="596900" cy="901700"/>
            <wp:effectExtent l="19050" t="0" r="0" b="0"/>
            <wp:docPr id="1" name="Imagem 1" descr="manual_UN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_UNIT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EE">
        <w:t xml:space="preserve">                                                                                                                     </w:t>
      </w:r>
    </w:p>
    <w:p w:rsidR="003816D3" w:rsidRDefault="003816D3"/>
    <w:p w:rsidR="00E43AEE" w:rsidRDefault="00E43AEE"/>
    <w:p w:rsidR="006418FF" w:rsidRPr="00AB5388" w:rsidRDefault="006418FF" w:rsidP="006418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ORIENTAÇÕES PARA ESTÁGIO CURRICULAR NÃO OBRIGATÓRIO</w:t>
      </w:r>
      <w:r w:rsidR="002D6769">
        <w:rPr>
          <w:rFonts w:ascii="Arial" w:hAnsi="Arial" w:cs="Arial"/>
          <w:b/>
        </w:rPr>
        <w:t xml:space="preserve"> SUPERVISIONADO.</w:t>
      </w:r>
      <w:r>
        <w:rPr>
          <w:rFonts w:ascii="Arial" w:hAnsi="Arial" w:cs="Arial"/>
          <w:b/>
        </w:rPr>
        <w:t xml:space="preserve"> </w:t>
      </w:r>
    </w:p>
    <w:p w:rsidR="006418FF" w:rsidRDefault="006418FF" w:rsidP="006418FF"/>
    <w:tbl>
      <w:tblPr>
        <w:tblStyle w:val="Tabelacomgrade"/>
        <w:tblW w:w="0" w:type="auto"/>
        <w:tblLook w:val="04A0"/>
      </w:tblPr>
      <w:tblGrid>
        <w:gridCol w:w="2550"/>
        <w:gridCol w:w="6170"/>
      </w:tblGrid>
      <w:tr w:rsidR="006418FF" w:rsidRPr="00C7447C" w:rsidTr="00E64BF4">
        <w:tc>
          <w:tcPr>
            <w:tcW w:w="1950" w:type="dxa"/>
          </w:tcPr>
          <w:p w:rsidR="006418FF" w:rsidRPr="008C0844" w:rsidRDefault="006418FF" w:rsidP="00E6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8FF" w:rsidRPr="008C0844" w:rsidRDefault="006418FF" w:rsidP="00E6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8FF" w:rsidRPr="008C0844" w:rsidRDefault="006418FF" w:rsidP="00E6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844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  <w:p w:rsidR="006418FF" w:rsidRPr="008C0844" w:rsidRDefault="006418FF" w:rsidP="00E64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6418FF" w:rsidRPr="008C0844" w:rsidRDefault="006418FF" w:rsidP="00E64BF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418FF" w:rsidRPr="008C0844" w:rsidRDefault="006418FF" w:rsidP="00E6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844">
              <w:rPr>
                <w:rFonts w:ascii="Arial" w:hAnsi="Arial" w:cs="Arial"/>
                <w:b/>
                <w:sz w:val="24"/>
                <w:szCs w:val="24"/>
              </w:rPr>
              <w:t>ESTÁGIO CURRICULAR NÃO OBRIGATÓRIO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SUPERVISIONADO</w:t>
            </w:r>
          </w:p>
        </w:tc>
      </w:tr>
      <w:tr w:rsidR="006418FF" w:rsidRPr="00C7447C" w:rsidTr="00E64BF4">
        <w:tc>
          <w:tcPr>
            <w:tcW w:w="1950" w:type="dxa"/>
          </w:tcPr>
          <w:p w:rsidR="006418FF" w:rsidRPr="008C0844" w:rsidRDefault="006418FF" w:rsidP="00E64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8FF" w:rsidRDefault="006418FF" w:rsidP="00E6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844">
              <w:rPr>
                <w:rFonts w:ascii="Arial" w:hAnsi="Arial" w:cs="Arial"/>
                <w:b/>
                <w:sz w:val="24"/>
                <w:szCs w:val="24"/>
              </w:rPr>
              <w:t>INÍCIO DO ESTÁGIO</w:t>
            </w:r>
          </w:p>
          <w:p w:rsidR="006418FF" w:rsidRDefault="006418FF" w:rsidP="00E6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9E6" w:rsidRDefault="006B59E6" w:rsidP="006B59E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 documentos deverão conter assinatura prévia do Professor Coordenador/Orientador</w:t>
            </w:r>
          </w:p>
          <w:p w:rsidR="006418FF" w:rsidRPr="00612ED6" w:rsidRDefault="006B59E6" w:rsidP="006B5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Departamento e após entregues a Central de Estágios para conferência e assinatura, antes do início do estágio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70" w:type="dxa"/>
          </w:tcPr>
          <w:p w:rsidR="006418FF" w:rsidRDefault="006418FF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18FF" w:rsidRDefault="00A1696C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Instrumento para Viabilização de Estágio (Facultativo)</w:t>
            </w:r>
          </w:p>
          <w:p w:rsidR="00A1696C" w:rsidRDefault="00A1696C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18FF" w:rsidRPr="00455FD9" w:rsidRDefault="006418FF" w:rsidP="00E64B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844">
              <w:rPr>
                <w:rFonts w:ascii="Arial" w:hAnsi="Arial" w:cs="Arial"/>
                <w:sz w:val="24"/>
                <w:szCs w:val="24"/>
              </w:rPr>
              <w:t xml:space="preserve">- Termo de Compromisso de Estágio </w:t>
            </w:r>
            <w:r w:rsidRPr="00455FD9">
              <w:rPr>
                <w:rFonts w:ascii="Arial" w:hAnsi="Arial" w:cs="Arial"/>
                <w:b/>
                <w:sz w:val="24"/>
                <w:szCs w:val="24"/>
              </w:rPr>
              <w:t>(TCE – 03 vias)</w:t>
            </w:r>
          </w:p>
          <w:p w:rsidR="006418FF" w:rsidRPr="008C0844" w:rsidRDefault="006418FF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18FF" w:rsidRPr="008C0844" w:rsidRDefault="006418FF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44">
              <w:rPr>
                <w:rFonts w:ascii="Arial" w:hAnsi="Arial" w:cs="Arial"/>
                <w:sz w:val="24"/>
                <w:szCs w:val="24"/>
              </w:rPr>
              <w:t>- Plano de Atividades de Est</w:t>
            </w:r>
            <w:r>
              <w:rPr>
                <w:rFonts w:ascii="Arial" w:hAnsi="Arial" w:cs="Arial"/>
                <w:sz w:val="24"/>
                <w:szCs w:val="24"/>
              </w:rPr>
              <w:t xml:space="preserve">ágio </w:t>
            </w:r>
            <w:r w:rsidRPr="00455FD9">
              <w:rPr>
                <w:rFonts w:ascii="Arial" w:hAnsi="Arial" w:cs="Arial"/>
                <w:b/>
                <w:sz w:val="24"/>
                <w:szCs w:val="24"/>
              </w:rPr>
              <w:t>(PAE – 01 via)</w:t>
            </w:r>
            <w:r>
              <w:rPr>
                <w:rFonts w:ascii="Arial" w:hAnsi="Arial" w:cs="Arial"/>
                <w:sz w:val="24"/>
                <w:szCs w:val="24"/>
              </w:rPr>
              <w:t xml:space="preserve">: se este não estiver </w:t>
            </w:r>
            <w:r w:rsidRPr="008C0844">
              <w:rPr>
                <w:rFonts w:ascii="Arial" w:hAnsi="Arial" w:cs="Arial"/>
                <w:sz w:val="24"/>
                <w:szCs w:val="24"/>
              </w:rPr>
              <w:t>incluso no TCE.</w:t>
            </w:r>
          </w:p>
          <w:p w:rsidR="00884256" w:rsidRDefault="00884256" w:rsidP="00E64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256" w:rsidRPr="00A1696C" w:rsidRDefault="00A1696C" w:rsidP="00D279D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A1696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ATENÇÃO:</w:t>
            </w:r>
            <w:proofErr w:type="gramEnd"/>
            <w:r w:rsidR="00884256" w:rsidRPr="00A1696C">
              <w:rPr>
                <w:rFonts w:ascii="Arial" w:hAnsi="Arial" w:cs="Arial"/>
                <w:sz w:val="24"/>
                <w:szCs w:val="24"/>
                <w:highlight w:val="yellow"/>
              </w:rPr>
              <w:t>O estágio só poderá ter i</w:t>
            </w:r>
            <w:r w:rsidR="007465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nício após a providência dos </w:t>
            </w:r>
            <w:r w:rsidR="00884256" w:rsidRPr="00A1696C">
              <w:rPr>
                <w:rFonts w:ascii="Arial" w:hAnsi="Arial" w:cs="Arial"/>
                <w:sz w:val="24"/>
                <w:szCs w:val="24"/>
                <w:highlight w:val="yellow"/>
              </w:rPr>
              <w:t>documentos.</w:t>
            </w:r>
          </w:p>
          <w:p w:rsidR="00884256" w:rsidRPr="008C0844" w:rsidRDefault="00884256" w:rsidP="00E64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8FF" w:rsidRPr="00C7447C" w:rsidTr="00E64BF4">
        <w:tc>
          <w:tcPr>
            <w:tcW w:w="1950" w:type="dxa"/>
          </w:tcPr>
          <w:p w:rsidR="006418FF" w:rsidRPr="008C0844" w:rsidRDefault="006418FF" w:rsidP="00E6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8FF" w:rsidRPr="008C0844" w:rsidRDefault="006418FF" w:rsidP="00E64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DO ESTÁ</w:t>
            </w:r>
            <w:r w:rsidRPr="008C0844">
              <w:rPr>
                <w:rFonts w:ascii="Arial" w:hAnsi="Arial" w:cs="Arial"/>
                <w:b/>
                <w:sz w:val="24"/>
                <w:szCs w:val="24"/>
              </w:rPr>
              <w:t>GIO</w:t>
            </w:r>
          </w:p>
          <w:p w:rsidR="006418FF" w:rsidRPr="008C0844" w:rsidRDefault="006418FF" w:rsidP="00E64B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6418FF" w:rsidRPr="008C0844" w:rsidRDefault="006418FF" w:rsidP="00E64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18FF" w:rsidRDefault="006418FF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44">
              <w:rPr>
                <w:rFonts w:ascii="Arial" w:hAnsi="Arial" w:cs="Arial"/>
                <w:sz w:val="24"/>
                <w:szCs w:val="24"/>
              </w:rPr>
              <w:t>O aluno deverá solicitar a Unidade concedente o Atestado de Conclusão do Estágio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44">
              <w:rPr>
                <w:rFonts w:ascii="Arial" w:hAnsi="Arial" w:cs="Arial"/>
                <w:sz w:val="24"/>
                <w:szCs w:val="24"/>
              </w:rPr>
              <w:t>para arquivo em seu currículo.</w:t>
            </w:r>
          </w:p>
          <w:p w:rsidR="006418FF" w:rsidRPr="008C0844" w:rsidRDefault="006418FF" w:rsidP="00E64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8F5" w:rsidRPr="008E38F5" w:rsidRDefault="008E38F5" w:rsidP="00513277">
      <w:pPr>
        <w:spacing w:line="360" w:lineRule="auto"/>
        <w:jc w:val="both"/>
        <w:rPr>
          <w:rFonts w:ascii="Arial" w:hAnsi="Arial" w:cs="Arial"/>
          <w:b/>
        </w:rPr>
      </w:pPr>
    </w:p>
    <w:p w:rsidR="006418FF" w:rsidRPr="0046283F" w:rsidRDefault="002D33CD" w:rsidP="00573D2A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</w:rPr>
        <w:t>O(</w:t>
      </w:r>
      <w:proofErr w:type="gramEnd"/>
      <w:r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</w:rPr>
        <w:t xml:space="preserve"> acadêmico(a)</w:t>
      </w:r>
      <w:r w:rsidR="006418FF" w:rsidRPr="0046283F">
        <w:rPr>
          <w:rFonts w:ascii="Arial" w:hAnsi="Arial" w:cs="Arial"/>
        </w:rPr>
        <w:t xml:space="preserve"> deverá receber orientação do professor responsável pelo acompanhamento do estágio e elaborar </w:t>
      </w:r>
      <w:r w:rsidR="006418FF" w:rsidRPr="0046283F">
        <w:rPr>
          <w:rFonts w:ascii="Arial" w:hAnsi="Arial" w:cs="Arial"/>
          <w:b/>
        </w:rPr>
        <w:t>avaliação no período máximo de 6 meses (avaliação semestral)</w:t>
      </w:r>
      <w:r w:rsidR="006418FF" w:rsidRPr="0046283F">
        <w:rPr>
          <w:rFonts w:ascii="Arial" w:hAnsi="Arial" w:cs="Arial"/>
        </w:rPr>
        <w:t xml:space="preserve"> em modelo da empresa ou preconizado pela Central de Estágios, disponível no </w:t>
      </w:r>
      <w:r w:rsidR="006418FF" w:rsidRPr="0046283F">
        <w:rPr>
          <w:rFonts w:ascii="Arial" w:hAnsi="Arial" w:cs="Arial"/>
          <w:b/>
        </w:rPr>
        <w:t>Site</w:t>
      </w:r>
      <w:r w:rsidR="006418FF" w:rsidRPr="0046283F">
        <w:rPr>
          <w:rFonts w:ascii="Arial" w:hAnsi="Arial" w:cs="Arial"/>
        </w:rPr>
        <w:t xml:space="preserve"> em </w:t>
      </w:r>
      <w:r w:rsidR="006418FF" w:rsidRPr="0046283F">
        <w:rPr>
          <w:rFonts w:ascii="Arial" w:hAnsi="Arial" w:cs="Arial"/>
          <w:b/>
        </w:rPr>
        <w:t>documentos para estágio.</w:t>
      </w:r>
    </w:p>
    <w:p w:rsidR="006418FF" w:rsidRPr="0046283F" w:rsidRDefault="006418FF" w:rsidP="00573D2A">
      <w:pPr>
        <w:spacing w:line="360" w:lineRule="auto"/>
        <w:jc w:val="both"/>
        <w:rPr>
          <w:rFonts w:ascii="Arial" w:hAnsi="Arial" w:cs="Arial"/>
          <w:b/>
        </w:rPr>
      </w:pPr>
      <w:r w:rsidRPr="0046283F">
        <w:rPr>
          <w:rFonts w:ascii="Arial" w:hAnsi="Arial" w:cs="Arial"/>
          <w:b/>
        </w:rPr>
        <w:t>Interrupção do estágio</w:t>
      </w:r>
      <w:r w:rsidRPr="0046283F">
        <w:rPr>
          <w:rFonts w:ascii="Arial" w:hAnsi="Arial" w:cs="Arial"/>
        </w:rPr>
        <w:t>: Quando o estágio for interrompido antes do período pré-determinado no</w:t>
      </w:r>
      <w:r w:rsidRPr="0046283F">
        <w:rPr>
          <w:rFonts w:ascii="Arial" w:hAnsi="Arial" w:cs="Arial"/>
          <w:b/>
        </w:rPr>
        <w:t xml:space="preserve"> TCE</w:t>
      </w:r>
      <w:r w:rsidRPr="0046283F">
        <w:rPr>
          <w:rFonts w:ascii="Arial" w:hAnsi="Arial" w:cs="Arial"/>
        </w:rPr>
        <w:t xml:space="preserve"> (Termo de Compromisso de Estágio), seja qual for o motivo, deverá ser feito um </w:t>
      </w:r>
      <w:r w:rsidRPr="0046283F">
        <w:rPr>
          <w:rFonts w:ascii="Arial" w:hAnsi="Arial" w:cs="Arial"/>
          <w:b/>
        </w:rPr>
        <w:t>Termo de Rescisão</w:t>
      </w:r>
      <w:r w:rsidRPr="0046283F">
        <w:rPr>
          <w:rFonts w:ascii="Arial" w:hAnsi="Arial" w:cs="Arial"/>
        </w:rPr>
        <w:t xml:space="preserve"> de TCE em 03 vias (uma para o Aluno, uma para a Unidade Concedente e uma para a Central de Estágios), disponível no </w:t>
      </w:r>
      <w:r w:rsidRPr="0046283F">
        <w:rPr>
          <w:rFonts w:ascii="Arial" w:hAnsi="Arial" w:cs="Arial"/>
          <w:b/>
        </w:rPr>
        <w:t xml:space="preserve">Site </w:t>
      </w:r>
      <w:r w:rsidRPr="0046283F">
        <w:rPr>
          <w:rFonts w:ascii="Arial" w:hAnsi="Arial" w:cs="Arial"/>
        </w:rPr>
        <w:t xml:space="preserve">em </w:t>
      </w:r>
      <w:r w:rsidRPr="0046283F">
        <w:rPr>
          <w:rFonts w:ascii="Arial" w:hAnsi="Arial" w:cs="Arial"/>
          <w:b/>
        </w:rPr>
        <w:t>documentos para estágio.</w:t>
      </w:r>
    </w:p>
    <w:p w:rsidR="009B3769" w:rsidRDefault="009B3769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A60597" w:rsidRDefault="006418FF" w:rsidP="00A60597">
      <w:pPr>
        <w:tabs>
          <w:tab w:val="left" w:pos="9180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6283F">
        <w:rPr>
          <w:rFonts w:ascii="Arial" w:hAnsi="Arial" w:cs="Arial"/>
          <w:b/>
          <w:bCs/>
        </w:rPr>
        <w:t xml:space="preserve">ATENÇÃO: </w:t>
      </w:r>
      <w:r w:rsidR="00A60597">
        <w:rPr>
          <w:rFonts w:ascii="Arial" w:hAnsi="Arial" w:cs="Arial"/>
        </w:rPr>
        <w:t xml:space="preserve">O estagiário </w:t>
      </w:r>
      <w:r w:rsidR="00A60597" w:rsidRPr="00A60597">
        <w:rPr>
          <w:rFonts w:ascii="Arial" w:hAnsi="Arial" w:cs="Arial"/>
          <w:b/>
        </w:rPr>
        <w:t>deverá receber</w:t>
      </w:r>
      <w:r w:rsidR="00A60597">
        <w:rPr>
          <w:rFonts w:ascii="Arial" w:hAnsi="Arial" w:cs="Arial"/>
        </w:rPr>
        <w:t xml:space="preserve"> </w:t>
      </w:r>
      <w:r w:rsidR="00A60597">
        <w:rPr>
          <w:rFonts w:ascii="Arial" w:hAnsi="Arial" w:cs="Arial"/>
          <w:b/>
        </w:rPr>
        <w:t>bolsa ou outra forma de contraprestação</w:t>
      </w:r>
      <w:r w:rsidR="00A60597">
        <w:rPr>
          <w:rFonts w:ascii="Arial" w:hAnsi="Arial" w:cs="Arial"/>
        </w:rPr>
        <w:t xml:space="preserve"> que venha a ser acordada, </w:t>
      </w:r>
      <w:r w:rsidR="00A60597">
        <w:rPr>
          <w:rFonts w:ascii="Arial" w:hAnsi="Arial" w:cs="Arial"/>
          <w:b/>
        </w:rPr>
        <w:t>bem como auxílio-transporte</w:t>
      </w:r>
      <w:r w:rsidR="00A60597">
        <w:rPr>
          <w:rFonts w:ascii="Arial" w:hAnsi="Arial" w:cs="Arial"/>
        </w:rPr>
        <w:t xml:space="preserve">, </w:t>
      </w:r>
      <w:r w:rsidR="00A60597">
        <w:rPr>
          <w:rFonts w:ascii="Arial" w:hAnsi="Arial" w:cs="Arial"/>
        </w:rPr>
        <w:lastRenderedPageBreak/>
        <w:t xml:space="preserve">na </w:t>
      </w:r>
      <w:r w:rsidR="00A60597" w:rsidRPr="00A60597">
        <w:rPr>
          <w:rFonts w:ascii="Arial" w:hAnsi="Arial" w:cs="Arial"/>
          <w:b/>
        </w:rPr>
        <w:t>hipótese de estágio não obrigatório</w:t>
      </w:r>
      <w:r w:rsidR="00A60597">
        <w:rPr>
          <w:rFonts w:ascii="Arial" w:hAnsi="Arial" w:cs="Arial"/>
        </w:rPr>
        <w:t xml:space="preserve">. A bolsa ou contraprestação e o auxílio-transporte serão </w:t>
      </w:r>
      <w:r w:rsidR="00A60597" w:rsidRPr="00A60597">
        <w:rPr>
          <w:rFonts w:ascii="Arial" w:hAnsi="Arial" w:cs="Arial"/>
          <w:b/>
        </w:rPr>
        <w:t>facultativos no caso de estágio obrigatório</w:t>
      </w:r>
      <w:r w:rsidR="00A60597">
        <w:rPr>
          <w:rFonts w:ascii="Arial" w:hAnsi="Arial" w:cs="Arial"/>
        </w:rPr>
        <w:t xml:space="preserve"> (Art. 12º da Lei Federal nº 11.788/08).</w:t>
      </w:r>
      <w:r w:rsidR="00A60597">
        <w:rPr>
          <w:rFonts w:ascii="Arial" w:hAnsi="Arial" w:cs="Arial"/>
          <w:b/>
          <w:bCs/>
          <w:u w:val="single"/>
        </w:rPr>
        <w:t xml:space="preserve"> </w:t>
      </w:r>
    </w:p>
    <w:p w:rsidR="009B3769" w:rsidRDefault="009B3769" w:rsidP="00A60597">
      <w:pPr>
        <w:tabs>
          <w:tab w:val="left" w:pos="9180"/>
        </w:tabs>
        <w:spacing w:line="360" w:lineRule="auto"/>
        <w:jc w:val="both"/>
        <w:rPr>
          <w:rFonts w:ascii="Arial" w:hAnsi="Arial" w:cs="Arial"/>
          <w:bCs/>
        </w:rPr>
      </w:pPr>
    </w:p>
    <w:p w:rsidR="006418FF" w:rsidRDefault="002D33CD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  <w:bCs/>
          <w:i/>
        </w:rPr>
      </w:pPr>
      <w:proofErr w:type="gramStart"/>
      <w:r>
        <w:rPr>
          <w:rFonts w:ascii="Arial" w:hAnsi="Arial" w:cs="Arial"/>
          <w:bCs/>
        </w:rPr>
        <w:t>O(</w:t>
      </w:r>
      <w:proofErr w:type="gramEnd"/>
      <w:r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</w:rPr>
        <w:t xml:space="preserve">acadêmico(a) </w:t>
      </w:r>
      <w:r w:rsidR="006418FF" w:rsidRPr="0046283F">
        <w:rPr>
          <w:rFonts w:ascii="Arial" w:hAnsi="Arial" w:cs="Arial"/>
          <w:bCs/>
        </w:rPr>
        <w:t xml:space="preserve">deverá estar desde o início até o fim do estágio, </w:t>
      </w:r>
      <w:r w:rsidR="006418FF" w:rsidRPr="008A11A9">
        <w:rPr>
          <w:rFonts w:ascii="Arial" w:hAnsi="Arial" w:cs="Arial"/>
          <w:b/>
          <w:bCs/>
        </w:rPr>
        <w:t>coberto por apólice de seguro contra acidentes pessoais</w:t>
      </w:r>
      <w:r w:rsidR="006418FF" w:rsidRPr="0046283F">
        <w:rPr>
          <w:rFonts w:ascii="Arial" w:hAnsi="Arial" w:cs="Arial"/>
          <w:bCs/>
        </w:rPr>
        <w:t>, conforme ART. 9º, IV, da Lei Federal Nº 11.788/08, que rege as regras do estágio.</w:t>
      </w:r>
    </w:p>
    <w:p w:rsidR="006418FF" w:rsidRPr="00440A53" w:rsidRDefault="006418FF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  <w:bCs/>
        </w:rPr>
      </w:pPr>
    </w:p>
    <w:p w:rsidR="006418FF" w:rsidRPr="00440A53" w:rsidRDefault="006418FF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Carga Horária do E</w:t>
      </w:r>
      <w:r w:rsidRPr="00440A53">
        <w:rPr>
          <w:rFonts w:ascii="Arial" w:hAnsi="Arial" w:cs="Arial"/>
          <w:b/>
        </w:rPr>
        <w:t>stágio</w:t>
      </w:r>
      <w:r>
        <w:rPr>
          <w:rFonts w:ascii="Arial" w:hAnsi="Arial" w:cs="Arial"/>
          <w:b/>
        </w:rPr>
        <w:t>:</w:t>
      </w:r>
    </w:p>
    <w:p w:rsidR="006418FF" w:rsidRPr="00440A53" w:rsidRDefault="006418FF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</w:rPr>
      </w:pPr>
      <w:r w:rsidRPr="00440A53">
        <w:rPr>
          <w:rFonts w:ascii="Arial" w:hAnsi="Arial" w:cs="Arial"/>
        </w:rPr>
        <w:t xml:space="preserve">I - </w:t>
      </w:r>
      <w:r w:rsidRPr="00440A53">
        <w:rPr>
          <w:rFonts w:ascii="Arial" w:hAnsi="Arial" w:cs="Arial"/>
          <w:b/>
        </w:rPr>
        <w:t>4 (quatro) horas diárias e 20 (vinte) horas semanais</w:t>
      </w:r>
      <w:r w:rsidRPr="00440A53">
        <w:rPr>
          <w:rFonts w:ascii="Arial" w:hAnsi="Arial" w:cs="Arial"/>
        </w:rPr>
        <w:t xml:space="preserve">, no caso de estudantes de educação especial e dos anos finais do ensino fundamental, na modalidade profissional de educação de jovens e adultos; </w:t>
      </w:r>
    </w:p>
    <w:p w:rsidR="006418FF" w:rsidRPr="005A3AC4" w:rsidRDefault="006418FF" w:rsidP="00573D2A">
      <w:pPr>
        <w:spacing w:line="360" w:lineRule="auto"/>
        <w:jc w:val="both"/>
        <w:rPr>
          <w:rFonts w:ascii="Arial" w:hAnsi="Arial" w:cs="Arial"/>
        </w:rPr>
      </w:pPr>
      <w:r w:rsidRPr="00440A53">
        <w:rPr>
          <w:rFonts w:ascii="Arial" w:hAnsi="Arial" w:cs="Arial"/>
        </w:rPr>
        <w:t xml:space="preserve">II - </w:t>
      </w:r>
      <w:r>
        <w:rPr>
          <w:rFonts w:ascii="Arial" w:hAnsi="Arial" w:cs="Arial"/>
          <w:b/>
        </w:rPr>
        <w:t>06 horas diárias e</w:t>
      </w:r>
      <w:r w:rsidRPr="00440A53">
        <w:rPr>
          <w:rFonts w:ascii="Arial" w:hAnsi="Arial" w:cs="Arial"/>
          <w:b/>
        </w:rPr>
        <w:t xml:space="preserve"> 30 horas semanais</w:t>
      </w:r>
      <w:r w:rsidRPr="00440A53">
        <w:rPr>
          <w:rFonts w:ascii="Arial" w:hAnsi="Arial" w:cs="Arial"/>
        </w:rPr>
        <w:t>, no caso de estudantes do ensino superior, educação profissional do ensino médio e do ensino médio regular.</w:t>
      </w:r>
    </w:p>
    <w:p w:rsidR="006418FF" w:rsidRDefault="006418FF" w:rsidP="00573D2A">
      <w:pPr>
        <w:spacing w:line="360" w:lineRule="auto"/>
        <w:jc w:val="both"/>
        <w:rPr>
          <w:rFonts w:ascii="Arial" w:hAnsi="Arial" w:cs="Arial"/>
        </w:rPr>
      </w:pPr>
      <w:r w:rsidRPr="00440A53">
        <w:rPr>
          <w:rFonts w:ascii="Arial" w:hAnsi="Arial" w:cs="Arial"/>
          <w:b/>
          <w:u w:val="single"/>
        </w:rPr>
        <w:t>ATENÇÃO:</w:t>
      </w:r>
      <w:r w:rsidR="002D33CD">
        <w:rPr>
          <w:rFonts w:ascii="Arial" w:hAnsi="Arial" w:cs="Arial"/>
        </w:rPr>
        <w:t xml:space="preserve"> </w:t>
      </w:r>
      <w:proofErr w:type="gramStart"/>
      <w:r w:rsidR="002D33CD">
        <w:rPr>
          <w:rFonts w:ascii="Arial" w:hAnsi="Arial" w:cs="Arial"/>
        </w:rPr>
        <w:t>O(</w:t>
      </w:r>
      <w:proofErr w:type="gramEnd"/>
      <w:r w:rsidR="002D33CD">
        <w:rPr>
          <w:rFonts w:ascii="Arial" w:hAnsi="Arial" w:cs="Arial"/>
        </w:rPr>
        <w:t>a) acadêmico(a)</w:t>
      </w:r>
      <w:r w:rsidRPr="00440A53">
        <w:rPr>
          <w:rFonts w:ascii="Arial" w:hAnsi="Arial" w:cs="Arial"/>
        </w:rPr>
        <w:t xml:space="preserve"> não poderá acumular mais de um estágio, a não ser que a somatória de suas horas, não exceda o limite máximo de horas diárias e horas semanais, conforme acima desc</w:t>
      </w:r>
      <w:r w:rsidR="002D33CD">
        <w:rPr>
          <w:rFonts w:ascii="Arial" w:hAnsi="Arial" w:cs="Arial"/>
        </w:rPr>
        <w:t xml:space="preserve">rito. Diante do exposto, </w:t>
      </w:r>
      <w:proofErr w:type="gramStart"/>
      <w:r w:rsidR="002D33CD">
        <w:rPr>
          <w:rFonts w:ascii="Arial" w:hAnsi="Arial" w:cs="Arial"/>
          <w:bCs/>
        </w:rPr>
        <w:t>o(</w:t>
      </w:r>
      <w:proofErr w:type="gramEnd"/>
      <w:r w:rsidR="002D33CD">
        <w:rPr>
          <w:rFonts w:ascii="Arial" w:hAnsi="Arial" w:cs="Arial"/>
          <w:bCs/>
        </w:rPr>
        <w:t xml:space="preserve">a) </w:t>
      </w:r>
      <w:r w:rsidR="002D33CD">
        <w:rPr>
          <w:rFonts w:ascii="Arial" w:hAnsi="Arial" w:cs="Arial"/>
        </w:rPr>
        <w:t xml:space="preserve"> acadêmico(a)</w:t>
      </w:r>
      <w:r w:rsidRPr="00440A53">
        <w:rPr>
          <w:rFonts w:ascii="Arial" w:hAnsi="Arial" w:cs="Arial"/>
        </w:rPr>
        <w:t xml:space="preserve"> do ensino superior, por exemplo, poderá realizar dois estágios de 3h</w:t>
      </w:r>
      <w:r>
        <w:rPr>
          <w:rFonts w:ascii="Arial" w:hAnsi="Arial" w:cs="Arial"/>
        </w:rPr>
        <w:t>s cada, totalizando 6hs diárias e 30 horas semanais.</w:t>
      </w:r>
    </w:p>
    <w:p w:rsidR="00573D2A" w:rsidRDefault="00573D2A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</w:rPr>
      </w:pPr>
    </w:p>
    <w:p w:rsidR="006418FF" w:rsidRPr="00CE12E9" w:rsidRDefault="006418FF" w:rsidP="00573D2A">
      <w:pPr>
        <w:tabs>
          <w:tab w:val="left" w:pos="9180"/>
        </w:tabs>
        <w:spacing w:line="360" w:lineRule="auto"/>
        <w:jc w:val="both"/>
        <w:rPr>
          <w:rFonts w:ascii="Arial" w:hAnsi="Arial" w:cs="Arial"/>
        </w:rPr>
      </w:pPr>
      <w:r w:rsidRPr="00CE12E9">
        <w:rPr>
          <w:rFonts w:ascii="Arial" w:hAnsi="Arial" w:cs="Arial"/>
        </w:rPr>
        <w:t xml:space="preserve">A duração do estágio, na mesma parte concedente, </w:t>
      </w:r>
      <w:r w:rsidRPr="00CE12E9">
        <w:rPr>
          <w:rFonts w:ascii="Arial" w:hAnsi="Arial" w:cs="Arial"/>
          <w:b/>
        </w:rPr>
        <w:t>não poderá exceder 02 (dois) anos</w:t>
      </w:r>
      <w:r w:rsidRPr="00CE12E9">
        <w:rPr>
          <w:rFonts w:ascii="Arial" w:hAnsi="Arial" w:cs="Arial"/>
        </w:rPr>
        <w:t xml:space="preserve">, exceto quando se tratar de estagiário portador de deficiência. </w:t>
      </w:r>
    </w:p>
    <w:p w:rsidR="006418FF" w:rsidRPr="00CE12E9" w:rsidRDefault="006418FF" w:rsidP="00573D2A">
      <w:pPr>
        <w:spacing w:line="360" w:lineRule="auto"/>
        <w:jc w:val="both"/>
        <w:rPr>
          <w:rFonts w:ascii="Arial" w:hAnsi="Arial" w:cs="Arial"/>
        </w:rPr>
      </w:pPr>
    </w:p>
    <w:p w:rsidR="006418FF" w:rsidRPr="00440A53" w:rsidRDefault="006418FF" w:rsidP="006418FF">
      <w:pPr>
        <w:jc w:val="both"/>
        <w:rPr>
          <w:rFonts w:ascii="Arial" w:hAnsi="Arial" w:cs="Arial"/>
          <w:b/>
        </w:rPr>
      </w:pPr>
    </w:p>
    <w:p w:rsidR="006418FF" w:rsidRPr="002740AF" w:rsidRDefault="006418FF" w:rsidP="006418FF">
      <w:pPr>
        <w:jc w:val="both"/>
        <w:rPr>
          <w:rFonts w:ascii="Arial" w:hAnsi="Arial" w:cs="Arial"/>
        </w:rPr>
      </w:pPr>
    </w:p>
    <w:p w:rsidR="006418FF" w:rsidRDefault="001B7308" w:rsidP="001B73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 de Estágios</w:t>
      </w:r>
    </w:p>
    <w:p w:rsidR="006418FF" w:rsidRDefault="006418FF" w:rsidP="006418FF">
      <w:pPr>
        <w:jc w:val="both"/>
        <w:rPr>
          <w:rFonts w:ascii="Arial" w:hAnsi="Arial" w:cs="Arial"/>
          <w:b/>
        </w:rPr>
      </w:pPr>
    </w:p>
    <w:p w:rsidR="00E43AEE" w:rsidRDefault="00E43AEE"/>
    <w:sectPr w:rsidR="00E43AEE" w:rsidSect="0038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3AEE"/>
    <w:rsid w:val="00003BF7"/>
    <w:rsid w:val="000079EA"/>
    <w:rsid w:val="00085423"/>
    <w:rsid w:val="000A78AD"/>
    <w:rsid w:val="000B5B51"/>
    <w:rsid w:val="00105213"/>
    <w:rsid w:val="001A6D9E"/>
    <w:rsid w:val="001B7308"/>
    <w:rsid w:val="001E7034"/>
    <w:rsid w:val="002555B4"/>
    <w:rsid w:val="0027146A"/>
    <w:rsid w:val="00273D09"/>
    <w:rsid w:val="00285173"/>
    <w:rsid w:val="002D33CD"/>
    <w:rsid w:val="002D6769"/>
    <w:rsid w:val="002F2F3D"/>
    <w:rsid w:val="0036750F"/>
    <w:rsid w:val="003816D3"/>
    <w:rsid w:val="003818A3"/>
    <w:rsid w:val="003B6140"/>
    <w:rsid w:val="00477132"/>
    <w:rsid w:val="00477488"/>
    <w:rsid w:val="00491D8F"/>
    <w:rsid w:val="004E298D"/>
    <w:rsid w:val="00501CE4"/>
    <w:rsid w:val="00513277"/>
    <w:rsid w:val="00525424"/>
    <w:rsid w:val="0053253B"/>
    <w:rsid w:val="00552B9A"/>
    <w:rsid w:val="00552E41"/>
    <w:rsid w:val="00573D2A"/>
    <w:rsid w:val="00612ED6"/>
    <w:rsid w:val="00634689"/>
    <w:rsid w:val="006418FF"/>
    <w:rsid w:val="006B59E6"/>
    <w:rsid w:val="006D33DA"/>
    <w:rsid w:val="006E2C93"/>
    <w:rsid w:val="00702283"/>
    <w:rsid w:val="007465D2"/>
    <w:rsid w:val="007C7145"/>
    <w:rsid w:val="007D5760"/>
    <w:rsid w:val="007E23A1"/>
    <w:rsid w:val="00884256"/>
    <w:rsid w:val="008977B6"/>
    <w:rsid w:val="008A11A9"/>
    <w:rsid w:val="008A2C68"/>
    <w:rsid w:val="008C2CBC"/>
    <w:rsid w:val="008E38F5"/>
    <w:rsid w:val="008E6B8A"/>
    <w:rsid w:val="00920E31"/>
    <w:rsid w:val="00924F1F"/>
    <w:rsid w:val="009B3769"/>
    <w:rsid w:val="00A1696C"/>
    <w:rsid w:val="00A60597"/>
    <w:rsid w:val="00A64FDA"/>
    <w:rsid w:val="00A7047F"/>
    <w:rsid w:val="00A75A73"/>
    <w:rsid w:val="00A82BEC"/>
    <w:rsid w:val="00A90E07"/>
    <w:rsid w:val="00AC2FD3"/>
    <w:rsid w:val="00B04A1D"/>
    <w:rsid w:val="00B16FA2"/>
    <w:rsid w:val="00B67E47"/>
    <w:rsid w:val="00B974F9"/>
    <w:rsid w:val="00BE28B5"/>
    <w:rsid w:val="00C01C41"/>
    <w:rsid w:val="00C172E7"/>
    <w:rsid w:val="00C44A63"/>
    <w:rsid w:val="00C64460"/>
    <w:rsid w:val="00C65C1A"/>
    <w:rsid w:val="00CA7E0E"/>
    <w:rsid w:val="00CD5DAA"/>
    <w:rsid w:val="00D17D98"/>
    <w:rsid w:val="00D279D9"/>
    <w:rsid w:val="00D76C9F"/>
    <w:rsid w:val="00D806AE"/>
    <w:rsid w:val="00DC5F55"/>
    <w:rsid w:val="00DD61F0"/>
    <w:rsid w:val="00DD6AFD"/>
    <w:rsid w:val="00E3075F"/>
    <w:rsid w:val="00E43AEE"/>
    <w:rsid w:val="00E662CC"/>
    <w:rsid w:val="00E968C3"/>
    <w:rsid w:val="00EE32EC"/>
    <w:rsid w:val="00F05FCF"/>
    <w:rsid w:val="00F216D2"/>
    <w:rsid w:val="00F22710"/>
    <w:rsid w:val="00F54302"/>
    <w:rsid w:val="00F62D9D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AEE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AEE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43A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3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E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43AE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662CC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662C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6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067F-6840-4E74-8B4A-7597771B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Taubaté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UNITAU</dc:creator>
  <cp:keywords/>
  <dc:description/>
  <cp:lastModifiedBy>UNITAU</cp:lastModifiedBy>
  <cp:revision>28</cp:revision>
  <dcterms:created xsi:type="dcterms:W3CDTF">2015-01-20T13:08:00Z</dcterms:created>
  <dcterms:modified xsi:type="dcterms:W3CDTF">2019-03-20T12:46:00Z</dcterms:modified>
</cp:coreProperties>
</file>